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pBdr>
        <w:spacing w:before="300" w:beforeAutospacing="0" w:after="300" w:afterAutospacing="0" w:line="231" w:lineRule="atLeast"/>
        <w:ind w:left="0" w:right="0"/>
        <w:jc w:val="center"/>
        <w:rPr>
          <w:rFonts w:ascii="微软雅黑" w:hAnsi="微软雅黑" w:eastAsia="微软雅黑" w:cs="微软雅黑"/>
          <w:b/>
          <w:bCs/>
          <w:color w:val="881E22"/>
          <w:sz w:val="36"/>
          <w:szCs w:val="36"/>
        </w:rPr>
      </w:pPr>
      <w:r>
        <w:rPr>
          <w:rFonts w:hint="eastAsia" w:ascii="微软雅黑" w:hAnsi="微软雅黑" w:eastAsia="微软雅黑" w:cs="微软雅黑"/>
          <w:b/>
          <w:bCs/>
          <w:color w:val="881E22"/>
          <w:sz w:val="36"/>
          <w:szCs w:val="36"/>
        </w:rPr>
        <w:t>聚焦质量发展 勇攀卓越高峰——我</w:t>
      </w:r>
      <w:r>
        <w:rPr>
          <w:rFonts w:hint="eastAsia" w:ascii="微软雅黑" w:hAnsi="微软雅黑" w:eastAsia="微软雅黑" w:cs="微软雅黑"/>
          <w:b/>
          <w:bCs/>
          <w:color w:val="881E22"/>
          <w:sz w:val="36"/>
          <w:szCs w:val="36"/>
          <w:lang w:val="en-US" w:eastAsia="zh-CN"/>
        </w:rPr>
        <w:t>司</w:t>
      </w:r>
      <w:r>
        <w:rPr>
          <w:rFonts w:hint="eastAsia" w:ascii="微软雅黑" w:hAnsi="微软雅黑" w:eastAsia="微软雅黑" w:cs="微软雅黑"/>
          <w:b/>
          <w:bCs/>
          <w:color w:val="881E22"/>
          <w:sz w:val="36"/>
          <w:szCs w:val="36"/>
        </w:rPr>
        <w:t>迎接20</w:t>
      </w:r>
      <w:r>
        <w:rPr>
          <w:rFonts w:hint="eastAsia" w:ascii="微软雅黑" w:hAnsi="微软雅黑" w:eastAsia="微软雅黑" w:cs="微软雅黑"/>
          <w:b/>
          <w:bCs/>
          <w:color w:val="881E22"/>
          <w:sz w:val="36"/>
          <w:szCs w:val="36"/>
          <w:lang w:val="en-US" w:eastAsia="zh-CN"/>
        </w:rPr>
        <w:t>22</w:t>
      </w:r>
      <w:r>
        <w:rPr>
          <w:rFonts w:hint="eastAsia" w:ascii="微软雅黑" w:hAnsi="微软雅黑" w:eastAsia="微软雅黑" w:cs="微软雅黑"/>
          <w:b/>
          <w:bCs/>
          <w:color w:val="881E22"/>
          <w:sz w:val="36"/>
          <w:szCs w:val="36"/>
        </w:rPr>
        <w:t>年苏州市质量奖现场评审</w:t>
      </w: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150" w:afterAutospacing="0" w:line="288" w:lineRule="auto"/>
        <w:ind w:left="0" w:right="0" w:firstLine="482"/>
        <w:textAlignment w:val="auto"/>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val="en-US" w:eastAsia="zh-CN"/>
        </w:rPr>
        <w:t>7月31日</w:t>
      </w:r>
      <w:r>
        <w:rPr>
          <w:rFonts w:hint="eastAsia" w:ascii="微软雅黑" w:hAnsi="微软雅黑" w:eastAsia="微软雅黑" w:cs="微软雅黑"/>
          <w:i w:val="0"/>
          <w:iCs w:val="0"/>
          <w:caps w:val="0"/>
          <w:color w:val="000000"/>
          <w:spacing w:val="0"/>
          <w:sz w:val="24"/>
          <w:szCs w:val="24"/>
          <w:shd w:val="clear" w:fill="FFFFFF"/>
        </w:rPr>
        <w:t>，</w:t>
      </w:r>
      <w:r>
        <w:rPr>
          <w:rFonts w:hint="eastAsia" w:ascii="微软雅黑" w:hAnsi="微软雅黑" w:eastAsia="微软雅黑" w:cs="微软雅黑"/>
          <w:i w:val="0"/>
          <w:iCs w:val="0"/>
          <w:caps w:val="0"/>
          <w:color w:val="000000"/>
          <w:spacing w:val="0"/>
          <w:sz w:val="24"/>
          <w:szCs w:val="24"/>
          <w:shd w:val="clear" w:fill="FFFFFF"/>
          <w:lang w:val="en-US" w:eastAsia="zh-CN"/>
        </w:rPr>
        <w:t>2022</w:t>
      </w:r>
      <w:r>
        <w:rPr>
          <w:rFonts w:hint="eastAsia" w:ascii="微软雅黑" w:hAnsi="微软雅黑" w:eastAsia="微软雅黑" w:cs="微软雅黑"/>
          <w:i w:val="0"/>
          <w:iCs w:val="0"/>
          <w:caps w:val="0"/>
          <w:color w:val="000000"/>
          <w:spacing w:val="0"/>
          <w:sz w:val="24"/>
          <w:szCs w:val="24"/>
          <w:shd w:val="clear" w:fill="FFFFFF"/>
        </w:rPr>
        <w:t>年苏州市质量奖现场评审专家</w:t>
      </w:r>
      <w:r>
        <w:rPr>
          <w:rFonts w:hint="eastAsia" w:ascii="微软雅黑" w:hAnsi="微软雅黑" w:eastAsia="微软雅黑" w:cs="微软雅黑"/>
          <w:i w:val="0"/>
          <w:iCs w:val="0"/>
          <w:caps w:val="0"/>
          <w:color w:val="000000"/>
          <w:spacing w:val="0"/>
          <w:sz w:val="24"/>
          <w:szCs w:val="24"/>
          <w:shd w:val="clear" w:fill="FFFFFF"/>
          <w:lang w:val="en-US" w:eastAsia="zh-CN"/>
        </w:rPr>
        <w:t>包菊芳</w:t>
      </w:r>
      <w:r>
        <w:rPr>
          <w:rFonts w:hint="eastAsia" w:ascii="微软雅黑" w:hAnsi="微软雅黑" w:eastAsia="微软雅黑" w:cs="微软雅黑"/>
          <w:i w:val="0"/>
          <w:iCs w:val="0"/>
          <w:caps w:val="0"/>
          <w:color w:val="000000"/>
          <w:spacing w:val="0"/>
          <w:sz w:val="24"/>
          <w:szCs w:val="24"/>
          <w:shd w:val="clear" w:fill="FFFFFF"/>
        </w:rPr>
        <w:t>、</w:t>
      </w:r>
      <w:r>
        <w:rPr>
          <w:rFonts w:hint="eastAsia" w:ascii="微软雅黑" w:hAnsi="微软雅黑" w:eastAsia="微软雅黑" w:cs="微软雅黑"/>
          <w:i w:val="0"/>
          <w:iCs w:val="0"/>
          <w:caps w:val="0"/>
          <w:color w:val="000000"/>
          <w:spacing w:val="0"/>
          <w:sz w:val="24"/>
          <w:szCs w:val="24"/>
          <w:shd w:val="clear" w:fill="FFFFFF"/>
          <w:lang w:val="en-US" w:eastAsia="zh-CN"/>
        </w:rPr>
        <w:t>刘桂南</w:t>
      </w:r>
      <w:r>
        <w:rPr>
          <w:rFonts w:hint="eastAsia" w:ascii="微软雅黑" w:hAnsi="微软雅黑" w:eastAsia="微软雅黑" w:cs="微软雅黑"/>
          <w:i w:val="0"/>
          <w:iCs w:val="0"/>
          <w:caps w:val="0"/>
          <w:color w:val="000000"/>
          <w:spacing w:val="0"/>
          <w:sz w:val="24"/>
          <w:szCs w:val="24"/>
          <w:shd w:val="clear" w:fill="FFFFFF"/>
        </w:rPr>
        <w:t>、</w:t>
      </w:r>
      <w:r>
        <w:rPr>
          <w:rFonts w:hint="eastAsia" w:ascii="微软雅黑" w:hAnsi="微软雅黑" w:eastAsia="微软雅黑" w:cs="微软雅黑"/>
          <w:i w:val="0"/>
          <w:iCs w:val="0"/>
          <w:caps w:val="0"/>
          <w:color w:val="000000"/>
          <w:spacing w:val="0"/>
          <w:sz w:val="24"/>
          <w:szCs w:val="24"/>
          <w:shd w:val="clear" w:fill="FFFFFF"/>
          <w:lang w:val="en-US" w:eastAsia="zh-CN"/>
        </w:rPr>
        <w:t>沈伟、吴中区</w:t>
      </w:r>
      <w:r>
        <w:rPr>
          <w:rFonts w:hint="eastAsia" w:ascii="微软雅黑" w:hAnsi="微软雅黑" w:eastAsia="微软雅黑" w:cs="微软雅黑"/>
          <w:i w:val="0"/>
          <w:iCs w:val="0"/>
          <w:caps w:val="0"/>
          <w:color w:val="000000"/>
          <w:spacing w:val="0"/>
          <w:sz w:val="24"/>
          <w:szCs w:val="24"/>
          <w:shd w:val="clear" w:fill="FFFFFF"/>
        </w:rPr>
        <w:t>市场监督管理局</w:t>
      </w:r>
      <w:r>
        <w:rPr>
          <w:rFonts w:hint="eastAsia" w:ascii="微软雅黑" w:hAnsi="微软雅黑" w:eastAsia="微软雅黑" w:cs="微软雅黑"/>
          <w:i w:val="0"/>
          <w:iCs w:val="0"/>
          <w:caps w:val="0"/>
          <w:color w:val="000000"/>
          <w:spacing w:val="0"/>
          <w:sz w:val="24"/>
          <w:szCs w:val="24"/>
          <w:shd w:val="clear" w:fill="FFFFFF"/>
          <w:lang w:val="en-US" w:eastAsia="zh-CN"/>
        </w:rPr>
        <w:t>沈华明</w:t>
      </w:r>
      <w:r>
        <w:rPr>
          <w:rFonts w:hint="eastAsia" w:ascii="微软雅黑" w:hAnsi="微软雅黑" w:eastAsia="微软雅黑" w:cs="微软雅黑"/>
          <w:i w:val="0"/>
          <w:iCs w:val="0"/>
          <w:caps w:val="0"/>
          <w:color w:val="000000"/>
          <w:spacing w:val="0"/>
          <w:sz w:val="24"/>
          <w:szCs w:val="24"/>
          <w:shd w:val="clear" w:fill="FFFFFF"/>
        </w:rPr>
        <w:t>等一行进驻我</w:t>
      </w:r>
      <w:r>
        <w:rPr>
          <w:rFonts w:hint="eastAsia" w:ascii="微软雅黑" w:hAnsi="微软雅黑" w:eastAsia="微软雅黑" w:cs="微软雅黑"/>
          <w:i w:val="0"/>
          <w:iCs w:val="0"/>
          <w:caps w:val="0"/>
          <w:color w:val="000000"/>
          <w:spacing w:val="0"/>
          <w:sz w:val="24"/>
          <w:szCs w:val="24"/>
          <w:shd w:val="clear" w:fill="FFFFFF"/>
          <w:lang w:val="en-US" w:eastAsia="zh-CN"/>
        </w:rPr>
        <w:t>司</w:t>
      </w:r>
      <w:r>
        <w:rPr>
          <w:rFonts w:hint="eastAsia" w:ascii="微软雅黑" w:hAnsi="微软雅黑" w:eastAsia="微软雅黑" w:cs="微软雅黑"/>
          <w:i w:val="0"/>
          <w:iCs w:val="0"/>
          <w:caps w:val="0"/>
          <w:color w:val="000000"/>
          <w:spacing w:val="0"/>
          <w:sz w:val="24"/>
          <w:szCs w:val="24"/>
          <w:shd w:val="clear" w:fill="FFFFFF"/>
        </w:rPr>
        <w:t>，展开</w:t>
      </w:r>
      <w:r>
        <w:rPr>
          <w:rFonts w:hint="eastAsia" w:ascii="微软雅黑" w:hAnsi="微软雅黑" w:eastAsia="微软雅黑" w:cs="微软雅黑"/>
          <w:i w:val="0"/>
          <w:iCs w:val="0"/>
          <w:caps w:val="0"/>
          <w:color w:val="000000"/>
          <w:spacing w:val="0"/>
          <w:sz w:val="24"/>
          <w:szCs w:val="24"/>
          <w:shd w:val="clear" w:fill="FFFFFF"/>
          <w:lang w:val="en-US" w:eastAsia="zh-CN"/>
        </w:rPr>
        <w:t>全天的</w:t>
      </w:r>
      <w:r>
        <w:rPr>
          <w:rFonts w:hint="eastAsia" w:ascii="微软雅黑" w:hAnsi="微软雅黑" w:eastAsia="微软雅黑" w:cs="微软雅黑"/>
          <w:i w:val="0"/>
          <w:iCs w:val="0"/>
          <w:caps w:val="0"/>
          <w:color w:val="000000"/>
          <w:spacing w:val="0"/>
          <w:sz w:val="24"/>
          <w:szCs w:val="24"/>
          <w:shd w:val="clear" w:fill="FFFFFF"/>
        </w:rPr>
        <w:t>的苏州市质量奖现场评审。</w:t>
      </w: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150" w:afterAutospacing="0" w:line="288" w:lineRule="auto"/>
        <w:ind w:left="0" w:right="0" w:firstLine="482"/>
        <w:jc w:val="left"/>
        <w:textAlignment w:val="auto"/>
        <w:rPr>
          <w:rFonts w:hint="eastAsia" w:ascii="微软雅黑" w:hAnsi="微软雅黑" w:eastAsia="微软雅黑" w:cs="微软雅黑"/>
          <w:i w:val="0"/>
          <w:iCs w:val="0"/>
          <w:caps w:val="0"/>
          <w:color w:val="000000"/>
          <w:spacing w:val="0"/>
          <w:sz w:val="24"/>
          <w:szCs w:val="24"/>
          <w:shd w:val="clear" w:fill="FFFFFF"/>
        </w:rPr>
      </w:pPr>
      <w:r>
        <w:rPr>
          <w:rFonts w:hint="eastAsia" w:ascii="微软雅黑" w:hAnsi="微软雅黑" w:eastAsia="微软雅黑" w:cs="微软雅黑"/>
          <w:i w:val="0"/>
          <w:iCs w:val="0"/>
          <w:caps w:val="0"/>
          <w:color w:val="000000"/>
          <w:spacing w:val="0"/>
          <w:sz w:val="24"/>
          <w:szCs w:val="24"/>
          <w:shd w:val="clear" w:fill="FFFFFF"/>
        </w:rPr>
        <w:t>上午，现场评审首次会议在</w:t>
      </w:r>
      <w:r>
        <w:rPr>
          <w:rFonts w:hint="eastAsia" w:ascii="微软雅黑" w:hAnsi="微软雅黑" w:eastAsia="微软雅黑" w:cs="微软雅黑"/>
          <w:i w:val="0"/>
          <w:iCs w:val="0"/>
          <w:caps w:val="0"/>
          <w:color w:val="000000"/>
          <w:spacing w:val="0"/>
          <w:sz w:val="24"/>
          <w:szCs w:val="24"/>
          <w:shd w:val="clear" w:fill="FFFFFF"/>
          <w:lang w:val="en-US" w:eastAsia="zh-CN"/>
        </w:rPr>
        <w:t>公司三楼大</w:t>
      </w:r>
      <w:r>
        <w:rPr>
          <w:rFonts w:hint="eastAsia" w:ascii="微软雅黑" w:hAnsi="微软雅黑" w:eastAsia="微软雅黑" w:cs="微软雅黑"/>
          <w:i w:val="0"/>
          <w:iCs w:val="0"/>
          <w:caps w:val="0"/>
          <w:color w:val="000000"/>
          <w:spacing w:val="0"/>
          <w:sz w:val="24"/>
          <w:szCs w:val="24"/>
          <w:shd w:val="clear" w:fill="FFFFFF"/>
        </w:rPr>
        <w:t>会议室召开，评审小组组长</w:t>
      </w:r>
      <w:r>
        <w:rPr>
          <w:rFonts w:hint="eastAsia" w:ascii="微软雅黑" w:hAnsi="微软雅黑" w:eastAsia="微软雅黑" w:cs="微软雅黑"/>
          <w:i w:val="0"/>
          <w:iCs w:val="0"/>
          <w:caps w:val="0"/>
          <w:color w:val="000000"/>
          <w:spacing w:val="0"/>
          <w:sz w:val="24"/>
          <w:szCs w:val="24"/>
          <w:shd w:val="clear" w:fill="FFFFFF"/>
          <w:lang w:val="en-US" w:eastAsia="zh-CN"/>
        </w:rPr>
        <w:t>包菊芳</w:t>
      </w:r>
      <w:r>
        <w:rPr>
          <w:rFonts w:hint="eastAsia" w:ascii="微软雅黑" w:hAnsi="微软雅黑" w:eastAsia="微软雅黑" w:cs="微软雅黑"/>
          <w:i w:val="0"/>
          <w:iCs w:val="0"/>
          <w:caps w:val="0"/>
          <w:color w:val="000000"/>
          <w:spacing w:val="0"/>
          <w:sz w:val="24"/>
          <w:szCs w:val="24"/>
          <w:shd w:val="clear" w:fill="FFFFFF"/>
        </w:rPr>
        <w:t>主持会议，我</w:t>
      </w:r>
      <w:r>
        <w:rPr>
          <w:rFonts w:hint="eastAsia" w:ascii="微软雅黑" w:hAnsi="微软雅黑" w:eastAsia="微软雅黑" w:cs="微软雅黑"/>
          <w:i w:val="0"/>
          <w:iCs w:val="0"/>
          <w:caps w:val="0"/>
          <w:color w:val="000000"/>
          <w:spacing w:val="0"/>
          <w:sz w:val="24"/>
          <w:szCs w:val="24"/>
          <w:shd w:val="clear" w:fill="FFFFFF"/>
          <w:lang w:val="en-US" w:eastAsia="zh-CN"/>
        </w:rPr>
        <w:t>司</w:t>
      </w:r>
      <w:r>
        <w:rPr>
          <w:rFonts w:hint="eastAsia" w:ascii="微软雅黑" w:hAnsi="微软雅黑" w:eastAsia="微软雅黑" w:cs="微软雅黑"/>
          <w:i w:val="0"/>
          <w:iCs w:val="0"/>
          <w:caps w:val="0"/>
          <w:color w:val="000000"/>
          <w:spacing w:val="0"/>
          <w:sz w:val="24"/>
          <w:szCs w:val="24"/>
          <w:shd w:val="clear" w:fill="FFFFFF"/>
        </w:rPr>
        <w:t>领导及全体中层管理人员参会。会议伊始，</w:t>
      </w:r>
      <w:r>
        <w:rPr>
          <w:rFonts w:hint="eastAsia" w:ascii="微软雅黑" w:hAnsi="微软雅黑" w:eastAsia="微软雅黑" w:cs="微软雅黑"/>
          <w:i w:val="0"/>
          <w:iCs w:val="0"/>
          <w:caps w:val="0"/>
          <w:color w:val="000000"/>
          <w:spacing w:val="0"/>
          <w:sz w:val="24"/>
          <w:szCs w:val="24"/>
          <w:shd w:val="clear" w:fill="FFFFFF"/>
          <w:lang w:val="en-US" w:eastAsia="zh-CN"/>
        </w:rPr>
        <w:t>包菊芳</w:t>
      </w:r>
      <w:r>
        <w:rPr>
          <w:rFonts w:hint="eastAsia" w:ascii="微软雅黑" w:hAnsi="微软雅黑" w:eastAsia="微软雅黑" w:cs="微软雅黑"/>
          <w:i w:val="0"/>
          <w:iCs w:val="0"/>
          <w:caps w:val="0"/>
          <w:color w:val="000000"/>
          <w:spacing w:val="0"/>
          <w:sz w:val="24"/>
          <w:szCs w:val="24"/>
          <w:shd w:val="clear" w:fill="FFFFFF"/>
        </w:rPr>
        <w:t>组长首先宣布了此次现场评审计划和小组分工，简要介绍了评审专家情况。</w:t>
      </w:r>
      <w:r>
        <w:rPr>
          <w:rFonts w:hint="eastAsia" w:ascii="微软雅黑" w:hAnsi="微软雅黑" w:eastAsia="微软雅黑" w:cs="微软雅黑"/>
          <w:i w:val="0"/>
          <w:iCs w:val="0"/>
          <w:caps w:val="0"/>
          <w:color w:val="000000"/>
          <w:spacing w:val="0"/>
          <w:sz w:val="24"/>
          <w:szCs w:val="24"/>
          <w:shd w:val="clear" w:fill="FFFFFF"/>
          <w:lang w:val="en-US" w:eastAsia="zh-CN"/>
        </w:rPr>
        <w:t>公司董事长蔡东星</w:t>
      </w:r>
      <w:r>
        <w:rPr>
          <w:rFonts w:hint="eastAsia" w:ascii="微软雅黑" w:hAnsi="微软雅黑" w:eastAsia="微软雅黑" w:cs="微软雅黑"/>
          <w:i w:val="0"/>
          <w:iCs w:val="0"/>
          <w:caps w:val="0"/>
          <w:color w:val="000000"/>
          <w:spacing w:val="0"/>
          <w:sz w:val="24"/>
          <w:szCs w:val="24"/>
          <w:shd w:val="clear" w:fill="FFFFFF"/>
        </w:rPr>
        <w:t>对评审组专家的到来表示热烈的欢迎与衷心的感谢，</w:t>
      </w:r>
      <w:r>
        <w:rPr>
          <w:rFonts w:hint="eastAsia" w:ascii="微软雅黑" w:hAnsi="微软雅黑" w:eastAsia="微软雅黑" w:cs="微软雅黑"/>
          <w:i w:val="0"/>
          <w:iCs w:val="0"/>
          <w:caps w:val="0"/>
          <w:color w:val="000000"/>
          <w:spacing w:val="0"/>
          <w:sz w:val="24"/>
          <w:szCs w:val="24"/>
          <w:shd w:val="clear" w:fill="FFFFFF"/>
          <w:lang w:val="en-US" w:eastAsia="zh-CN"/>
        </w:rPr>
        <w:t>他</w:t>
      </w:r>
      <w:r>
        <w:rPr>
          <w:rFonts w:hint="eastAsia" w:ascii="微软雅黑" w:hAnsi="微软雅黑" w:eastAsia="微软雅黑" w:cs="微软雅黑"/>
          <w:i w:val="0"/>
          <w:iCs w:val="0"/>
          <w:caps w:val="0"/>
          <w:color w:val="000000"/>
          <w:spacing w:val="0"/>
          <w:sz w:val="24"/>
          <w:szCs w:val="24"/>
          <w:shd w:val="clear" w:fill="FFFFFF"/>
        </w:rPr>
        <w:t>简要介绍了</w:t>
      </w:r>
      <w:r>
        <w:rPr>
          <w:rFonts w:hint="eastAsia" w:ascii="微软雅黑" w:hAnsi="微软雅黑" w:eastAsia="微软雅黑" w:cs="微软雅黑"/>
          <w:i w:val="0"/>
          <w:iCs w:val="0"/>
          <w:caps w:val="0"/>
          <w:color w:val="000000"/>
          <w:spacing w:val="0"/>
          <w:sz w:val="24"/>
          <w:szCs w:val="24"/>
          <w:shd w:val="clear" w:fill="FFFFFF"/>
          <w:lang w:val="en-US" w:eastAsia="zh-CN"/>
        </w:rPr>
        <w:t>公司</w:t>
      </w:r>
      <w:r>
        <w:rPr>
          <w:rFonts w:hint="eastAsia" w:ascii="微软雅黑" w:hAnsi="微软雅黑" w:eastAsia="微软雅黑" w:cs="微软雅黑"/>
          <w:i w:val="0"/>
          <w:iCs w:val="0"/>
          <w:caps w:val="0"/>
          <w:color w:val="000000"/>
          <w:spacing w:val="0"/>
          <w:sz w:val="24"/>
          <w:szCs w:val="24"/>
          <w:shd w:val="clear" w:fill="FFFFFF"/>
        </w:rPr>
        <w:t>的发展情况，并表示</w:t>
      </w:r>
      <w:r>
        <w:rPr>
          <w:rFonts w:hint="eastAsia" w:ascii="微软雅黑" w:hAnsi="微软雅黑" w:eastAsia="微软雅黑" w:cs="微软雅黑"/>
          <w:i w:val="0"/>
          <w:iCs w:val="0"/>
          <w:caps w:val="0"/>
          <w:color w:val="000000"/>
          <w:spacing w:val="0"/>
          <w:sz w:val="24"/>
          <w:szCs w:val="24"/>
          <w:shd w:val="clear" w:fill="FFFFFF"/>
          <w:lang w:val="en-US" w:eastAsia="zh-CN"/>
        </w:rPr>
        <w:t>公司</w:t>
      </w:r>
      <w:r>
        <w:rPr>
          <w:rFonts w:hint="eastAsia" w:ascii="微软雅黑" w:hAnsi="微软雅黑" w:eastAsia="微软雅黑" w:cs="微软雅黑"/>
          <w:i w:val="0"/>
          <w:iCs w:val="0"/>
          <w:caps w:val="0"/>
          <w:color w:val="000000"/>
          <w:spacing w:val="0"/>
          <w:sz w:val="24"/>
          <w:szCs w:val="24"/>
          <w:shd w:val="clear" w:fill="FFFFFF"/>
        </w:rPr>
        <w:t>高度重视卓越绩效管理及质量建设工作，希望通过主动参加质量奖评</w:t>
      </w:r>
      <w:r>
        <w:rPr>
          <w:rFonts w:hint="eastAsia" w:ascii="微软雅黑" w:hAnsi="微软雅黑" w:eastAsia="微软雅黑" w:cs="微软雅黑"/>
          <w:i w:val="0"/>
          <w:iCs w:val="0"/>
          <w:caps w:val="0"/>
          <w:color w:val="000000"/>
          <w:spacing w:val="0"/>
          <w:sz w:val="24"/>
          <w:szCs w:val="24"/>
          <w:shd w:val="clear" w:fill="FFFFFF"/>
          <w:lang w:val="en-US" w:eastAsia="zh-CN"/>
        </w:rPr>
        <w:t>审</w:t>
      </w:r>
      <w:r>
        <w:rPr>
          <w:rFonts w:hint="eastAsia" w:ascii="微软雅黑" w:hAnsi="微软雅黑" w:eastAsia="微软雅黑" w:cs="微软雅黑"/>
          <w:i w:val="0"/>
          <w:iCs w:val="0"/>
          <w:caps w:val="0"/>
          <w:color w:val="000000"/>
          <w:spacing w:val="0"/>
          <w:sz w:val="24"/>
          <w:szCs w:val="24"/>
          <w:shd w:val="clear" w:fill="FFFFFF"/>
        </w:rPr>
        <w:t>，不断优化</w:t>
      </w:r>
      <w:r>
        <w:rPr>
          <w:rFonts w:hint="eastAsia" w:ascii="微软雅黑" w:hAnsi="微软雅黑" w:eastAsia="微软雅黑" w:cs="微软雅黑"/>
          <w:i w:val="0"/>
          <w:iCs w:val="0"/>
          <w:caps w:val="0"/>
          <w:color w:val="000000"/>
          <w:spacing w:val="0"/>
          <w:sz w:val="24"/>
          <w:szCs w:val="24"/>
          <w:shd w:val="clear" w:fill="FFFFFF"/>
          <w:lang w:val="en-US" w:eastAsia="zh-CN"/>
        </w:rPr>
        <w:t>公司</w:t>
      </w:r>
      <w:r>
        <w:rPr>
          <w:rFonts w:hint="eastAsia" w:ascii="微软雅黑" w:hAnsi="微软雅黑" w:eastAsia="微软雅黑" w:cs="微软雅黑"/>
          <w:i w:val="0"/>
          <w:iCs w:val="0"/>
          <w:caps w:val="0"/>
          <w:color w:val="000000"/>
          <w:spacing w:val="0"/>
          <w:sz w:val="24"/>
          <w:szCs w:val="24"/>
          <w:shd w:val="clear" w:fill="FFFFFF"/>
        </w:rPr>
        <w:t>卓越管理工作，持续提升</w:t>
      </w:r>
      <w:r>
        <w:rPr>
          <w:rFonts w:hint="eastAsia" w:ascii="微软雅黑" w:hAnsi="微软雅黑" w:eastAsia="微软雅黑" w:cs="微软雅黑"/>
          <w:i w:val="0"/>
          <w:iCs w:val="0"/>
          <w:caps w:val="0"/>
          <w:color w:val="000000"/>
          <w:spacing w:val="0"/>
          <w:sz w:val="24"/>
          <w:szCs w:val="24"/>
          <w:shd w:val="clear" w:fill="FFFFFF"/>
          <w:lang w:val="en-US" w:eastAsia="zh-CN"/>
        </w:rPr>
        <w:t>监理行业的高</w:t>
      </w:r>
      <w:r>
        <w:rPr>
          <w:rFonts w:hint="eastAsia" w:ascii="微软雅黑" w:hAnsi="微软雅黑" w:eastAsia="微软雅黑" w:cs="微软雅黑"/>
          <w:i w:val="0"/>
          <w:iCs w:val="0"/>
          <w:caps w:val="0"/>
          <w:color w:val="000000"/>
          <w:spacing w:val="0"/>
          <w:sz w:val="24"/>
          <w:szCs w:val="24"/>
          <w:shd w:val="clear" w:fill="FFFFFF"/>
        </w:rPr>
        <w:t>质量</w:t>
      </w:r>
      <w:r>
        <w:rPr>
          <w:rFonts w:hint="eastAsia" w:ascii="微软雅黑" w:hAnsi="微软雅黑" w:eastAsia="微软雅黑" w:cs="微软雅黑"/>
          <w:i w:val="0"/>
          <w:iCs w:val="0"/>
          <w:caps w:val="0"/>
          <w:color w:val="000000"/>
          <w:spacing w:val="0"/>
          <w:sz w:val="24"/>
          <w:szCs w:val="24"/>
          <w:shd w:val="clear" w:fill="FFFFFF"/>
          <w:lang w:val="en-US" w:eastAsia="zh-CN"/>
        </w:rPr>
        <w:t>发展</w:t>
      </w:r>
      <w:r>
        <w:rPr>
          <w:rFonts w:hint="eastAsia" w:ascii="微软雅黑" w:hAnsi="微软雅黑" w:eastAsia="微软雅黑" w:cs="微软雅黑"/>
          <w:i w:val="0"/>
          <w:iCs w:val="0"/>
          <w:caps w:val="0"/>
          <w:color w:val="000000"/>
          <w:spacing w:val="0"/>
          <w:sz w:val="24"/>
          <w:szCs w:val="24"/>
          <w:shd w:val="clear" w:fill="FFFFFF"/>
        </w:rPr>
        <w:t>。</w:t>
      </w: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150" w:afterAutospacing="0" w:line="288" w:lineRule="auto"/>
        <w:ind w:left="0" w:right="0" w:firstLine="482"/>
        <w:jc w:val="both"/>
        <w:textAlignment w:val="auto"/>
        <w:rPr>
          <w:sz w:val="24"/>
          <w:szCs w:val="24"/>
        </w:rPr>
      </w:pPr>
      <w:r>
        <w:rPr>
          <w:rFonts w:hint="eastAsia" w:ascii="微软雅黑" w:hAnsi="微软雅黑" w:eastAsia="微软雅黑" w:cs="微软雅黑"/>
          <w:i w:val="0"/>
          <w:iCs w:val="0"/>
          <w:caps w:val="0"/>
          <w:color w:val="000000"/>
          <w:spacing w:val="0"/>
          <w:sz w:val="24"/>
          <w:szCs w:val="24"/>
          <w:shd w:val="clear" w:fill="FFFFFF"/>
          <w:lang w:val="en-US" w:eastAsia="zh-CN"/>
        </w:rPr>
        <w:drawing>
          <wp:inline distT="0" distB="0" distL="114300" distR="114300">
            <wp:extent cx="4694555" cy="3265170"/>
            <wp:effectExtent l="0" t="0" r="10795" b="11430"/>
            <wp:docPr id="2" name="图片 2" descr="IMG_20220731_093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20731_093559"/>
                    <pic:cNvPicPr>
                      <a:picLocks noChangeAspect="1"/>
                    </pic:cNvPicPr>
                  </pic:nvPicPr>
                  <pic:blipFill>
                    <a:blip r:embed="rId4"/>
                    <a:srcRect b="7252"/>
                    <a:stretch>
                      <a:fillRect/>
                    </a:stretch>
                  </pic:blipFill>
                  <pic:spPr>
                    <a:xfrm>
                      <a:off x="0" y="0"/>
                      <a:ext cx="4694555" cy="3265170"/>
                    </a:xfrm>
                    <a:prstGeom prst="rect">
                      <a:avLst/>
                    </a:prstGeom>
                  </pic:spPr>
                </pic:pic>
              </a:graphicData>
            </a:graphic>
          </wp:inline>
        </w:drawing>
      </w: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150" w:afterAutospacing="0" w:line="288" w:lineRule="auto"/>
        <w:ind w:left="0" w:right="0" w:firstLine="482"/>
        <w:textAlignment w:val="auto"/>
        <w:rPr>
          <w:rFonts w:hint="eastAsia" w:ascii="微软雅黑" w:hAnsi="微软雅黑" w:eastAsia="微软雅黑" w:cs="微软雅黑"/>
          <w:i w:val="0"/>
          <w:iCs w:val="0"/>
          <w:caps w:val="0"/>
          <w:color w:val="000000"/>
          <w:spacing w:val="0"/>
          <w:sz w:val="24"/>
          <w:szCs w:val="24"/>
          <w:shd w:val="clear" w:fill="FFFFFF"/>
          <w:lang w:val="en-US" w:eastAsia="zh-CN"/>
        </w:rPr>
      </w:pPr>
      <w:r>
        <w:rPr>
          <w:rFonts w:hint="eastAsia" w:ascii="微软雅黑" w:hAnsi="微软雅黑" w:eastAsia="微软雅黑" w:cs="微软雅黑"/>
          <w:i w:val="0"/>
          <w:iCs w:val="0"/>
          <w:caps w:val="0"/>
          <w:color w:val="000000"/>
          <w:spacing w:val="0"/>
          <w:sz w:val="24"/>
          <w:szCs w:val="24"/>
          <w:shd w:val="clear" w:fill="FFFFFF"/>
          <w:lang w:val="en-US" w:eastAsia="zh-CN"/>
        </w:rPr>
        <w:t>随后，会议进入“领导、战略及结果”汇报环节。董事长蔡东星向评审专家就组织概述、领导、战略、结果四个部分进行汇报，重点介绍了公司全面实施卓越绩效管理模式的路径与历程，制定、部署公司的战略目标，面向公司战略目标的过程、措施以及取得的成效。评审组专家按照苏州市质量奖评审标准，结合公司申报资料逐条逐款进行了查证评审，并就汇报内容进行了点评和交流。</w:t>
      </w:r>
    </w:p>
    <w:p>
      <w:pPr>
        <w:ind w:firstLine="480" w:firstLineChars="200"/>
        <w:rPr>
          <w:rFonts w:ascii="微软雅黑" w:hAnsi="微软雅黑" w:eastAsia="微软雅黑" w:cs="微软雅黑"/>
          <w:i w:val="0"/>
          <w:iCs w:val="0"/>
          <w:caps w:val="0"/>
          <w:color w:val="000000"/>
          <w:spacing w:val="0"/>
          <w:sz w:val="24"/>
          <w:szCs w:val="24"/>
          <w:shd w:val="clear" w:fill="FFFFFF"/>
        </w:rPr>
      </w:pPr>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4432300" cy="3323590"/>
            <wp:effectExtent l="0" t="0" r="6350" b="10160"/>
            <wp:docPr id="3" name="图片 3" descr="IMG_20220731_094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0220731_094641"/>
                    <pic:cNvPicPr>
                      <a:picLocks noChangeAspect="1"/>
                    </pic:cNvPicPr>
                  </pic:nvPicPr>
                  <pic:blipFill>
                    <a:blip r:embed="rId5"/>
                    <a:stretch>
                      <a:fillRect/>
                    </a:stretch>
                  </pic:blipFill>
                  <pic:spPr>
                    <a:xfrm>
                      <a:off x="0" y="0"/>
                      <a:ext cx="4432300" cy="332359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288" w:lineRule="auto"/>
        <w:ind w:firstLine="480" w:firstLineChars="200"/>
        <w:jc w:val="left"/>
        <w:textAlignment w:val="auto"/>
        <w:rPr>
          <w:rFonts w:hint="eastAsia" w:ascii="微软雅黑" w:hAnsi="微软雅黑" w:eastAsia="微软雅黑" w:cs="微软雅黑"/>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i w:val="0"/>
          <w:iCs w:val="0"/>
          <w:caps w:val="0"/>
          <w:color w:val="000000"/>
          <w:spacing w:val="0"/>
          <w:kern w:val="0"/>
          <w:sz w:val="24"/>
          <w:szCs w:val="24"/>
          <w:shd w:val="clear" w:fill="FFFFFF"/>
          <w:lang w:val="en-US" w:eastAsia="zh-CN" w:bidi="ar"/>
        </w:rPr>
        <w:t>按照评审程序，评审组组织开展了去现场参观，现场考察了苏地2021-WG-24 号地块项目。我们项目现场先进的无人机设备、严谨有序的管理以及创新型基地建设给专家留下了深刻印象。</w:t>
      </w:r>
    </w:p>
    <w:p>
      <w:pPr>
        <w:ind w:firstLine="480" w:firstLineChars="200"/>
        <w:jc w:val="both"/>
        <w:rPr>
          <w:rFonts w:hint="eastAsia" w:ascii="微软雅黑" w:hAnsi="微软雅黑" w:eastAsia="微软雅黑" w:cs="微软雅黑"/>
          <w:i w:val="0"/>
          <w:iCs w:val="0"/>
          <w:caps w:val="0"/>
          <w:color w:val="000000"/>
          <w:spacing w:val="0"/>
          <w:sz w:val="24"/>
          <w:szCs w:val="24"/>
          <w:shd w:val="clear" w:fill="FFFFFF"/>
          <w:lang w:eastAsia="zh-CN"/>
        </w:rPr>
      </w:pPr>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4476750" cy="3357880"/>
            <wp:effectExtent l="0" t="0" r="0" b="13970"/>
            <wp:docPr id="14" name="图片 14" descr="IMG_20220731_085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0220731_085815"/>
                    <pic:cNvPicPr>
                      <a:picLocks noChangeAspect="1"/>
                    </pic:cNvPicPr>
                  </pic:nvPicPr>
                  <pic:blipFill>
                    <a:blip r:embed="rId6"/>
                    <a:stretch>
                      <a:fillRect/>
                    </a:stretch>
                  </pic:blipFill>
                  <pic:spPr>
                    <a:xfrm>
                      <a:off x="0" y="0"/>
                      <a:ext cx="4476750" cy="3357880"/>
                    </a:xfrm>
                    <a:prstGeom prst="rect">
                      <a:avLst/>
                    </a:prstGeom>
                  </pic:spPr>
                </pic:pic>
              </a:graphicData>
            </a:graphic>
          </wp:inline>
        </w:drawing>
      </w:r>
    </w:p>
    <w:p>
      <w:pPr>
        <w:jc w:val="center"/>
        <w:rPr>
          <w:rFonts w:hint="eastAsia" w:ascii="微软雅黑" w:hAnsi="微软雅黑" w:eastAsia="微软雅黑" w:cs="微软雅黑"/>
          <w:i w:val="0"/>
          <w:iCs w:val="0"/>
          <w:caps w:val="0"/>
          <w:color w:val="000000"/>
          <w:spacing w:val="0"/>
          <w:sz w:val="24"/>
          <w:szCs w:val="24"/>
          <w:shd w:val="clear" w:fill="FFFFFF"/>
          <w:lang w:eastAsia="zh-CN"/>
        </w:rPr>
      </w:pPr>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4485640" cy="2900680"/>
            <wp:effectExtent l="0" t="0" r="10160" b="13970"/>
            <wp:docPr id="15" name="图片 15" descr="IMG_20220731_085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220731_085626"/>
                    <pic:cNvPicPr>
                      <a:picLocks noChangeAspect="1"/>
                    </pic:cNvPicPr>
                  </pic:nvPicPr>
                  <pic:blipFill>
                    <a:blip r:embed="rId7"/>
                    <a:stretch>
                      <a:fillRect/>
                    </a:stretch>
                  </pic:blipFill>
                  <pic:spPr>
                    <a:xfrm>
                      <a:off x="0" y="0"/>
                      <a:ext cx="4485640" cy="29006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288" w:lineRule="auto"/>
        <w:ind w:firstLine="480" w:firstLineChars="200"/>
        <w:jc w:val="left"/>
        <w:textAlignment w:val="auto"/>
        <w:rPr>
          <w:rFonts w:hint="eastAsia" w:ascii="微软雅黑" w:hAnsi="微软雅黑" w:eastAsia="微软雅黑" w:cs="微软雅黑"/>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i w:val="0"/>
          <w:iCs w:val="0"/>
          <w:caps w:val="0"/>
          <w:color w:val="000000"/>
          <w:spacing w:val="0"/>
          <w:kern w:val="0"/>
          <w:sz w:val="24"/>
          <w:szCs w:val="24"/>
          <w:shd w:val="clear" w:fill="FFFFFF"/>
          <w:lang w:val="en-US" w:eastAsia="zh-CN" w:bidi="ar"/>
        </w:rPr>
        <w:t>下午，评审组分为A、B、C三个小组，分头展开紧张的“顾客与市场及结果”，“资源及结果”、“关键过程及结果”、““测量、分析与改进”“基础设施”“相关方关系及结果”“案例发布”专题汇报现场评审。评审组专家先后听取了各部门负责人的主题汇报，查看了有关汇报材料及支撑材料。评审过程中专家细致、认真、严谨，汇报人员积极的回应、缜密的思考、从容镇定的回答给评审专家留下了良好印象。</w:t>
      </w:r>
    </w:p>
    <w:p>
      <w:pPr>
        <w:ind w:firstLine="480" w:firstLineChars="200"/>
        <w:rPr>
          <w:rFonts w:hint="eastAsia" w:ascii="微软雅黑" w:hAnsi="微软雅黑" w:eastAsia="微软雅黑" w:cs="微软雅黑"/>
          <w:i w:val="0"/>
          <w:iCs w:val="0"/>
          <w:caps w:val="0"/>
          <w:color w:val="000000"/>
          <w:spacing w:val="0"/>
          <w:sz w:val="24"/>
          <w:szCs w:val="24"/>
          <w:shd w:val="clear" w:fill="FFFFFF"/>
          <w:lang w:eastAsia="zh-CN"/>
        </w:rPr>
      </w:pPr>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2447925" cy="1835785"/>
            <wp:effectExtent l="0" t="0" r="9525" b="12065"/>
            <wp:docPr id="6" name="图片 6" descr="IMG_20220731_135733"/>
            <wp:cNvGraphicFramePr/>
            <a:graphic xmlns:a="http://schemas.openxmlformats.org/drawingml/2006/main">
              <a:graphicData uri="http://schemas.openxmlformats.org/drawingml/2006/picture">
                <pic:pic xmlns:pic="http://schemas.openxmlformats.org/drawingml/2006/picture">
                  <pic:nvPicPr>
                    <pic:cNvPr id="6" name="图片 6" descr="IMG_20220731_135733"/>
                    <pic:cNvPicPr/>
                  </pic:nvPicPr>
                  <pic:blipFill>
                    <a:blip r:embed="rId8"/>
                    <a:stretch>
                      <a:fillRect/>
                    </a:stretch>
                  </pic:blipFill>
                  <pic:spPr>
                    <a:xfrm>
                      <a:off x="0" y="0"/>
                      <a:ext cx="2447925" cy="1835785"/>
                    </a:xfrm>
                    <a:prstGeom prst="rect">
                      <a:avLst/>
                    </a:prstGeom>
                  </pic:spPr>
                </pic:pic>
              </a:graphicData>
            </a:graphic>
          </wp:inline>
        </w:drawing>
      </w:r>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2447925" cy="1835785"/>
            <wp:effectExtent l="0" t="0" r="9525" b="12065"/>
            <wp:docPr id="7" name="图片 7" descr="IMG_20220731_140015"/>
            <wp:cNvGraphicFramePr/>
            <a:graphic xmlns:a="http://schemas.openxmlformats.org/drawingml/2006/main">
              <a:graphicData uri="http://schemas.openxmlformats.org/drawingml/2006/picture">
                <pic:pic xmlns:pic="http://schemas.openxmlformats.org/drawingml/2006/picture">
                  <pic:nvPicPr>
                    <pic:cNvPr id="7" name="图片 7" descr="IMG_20220731_140015"/>
                    <pic:cNvPicPr/>
                  </pic:nvPicPr>
                  <pic:blipFill>
                    <a:blip r:embed="rId9"/>
                    <a:stretch>
                      <a:fillRect/>
                    </a:stretch>
                  </pic:blipFill>
                  <pic:spPr>
                    <a:xfrm>
                      <a:off x="0" y="0"/>
                      <a:ext cx="2447925" cy="1835785"/>
                    </a:xfrm>
                    <a:prstGeom prst="rect">
                      <a:avLst/>
                    </a:prstGeom>
                  </pic:spPr>
                </pic:pic>
              </a:graphicData>
            </a:graphic>
          </wp:inline>
        </w:drawing>
      </w:r>
    </w:p>
    <w:p>
      <w:pPr>
        <w:ind w:firstLine="480" w:firstLineChars="200"/>
        <w:rPr>
          <w:rFonts w:hint="eastAsia" w:ascii="微软雅黑" w:hAnsi="微软雅黑" w:eastAsia="微软雅黑" w:cs="微软雅黑"/>
          <w:i w:val="0"/>
          <w:iCs w:val="0"/>
          <w:caps w:val="0"/>
          <w:color w:val="000000"/>
          <w:spacing w:val="0"/>
          <w:sz w:val="24"/>
          <w:szCs w:val="24"/>
          <w:shd w:val="clear" w:fill="FFFFFF"/>
          <w:lang w:eastAsia="zh-CN"/>
        </w:rPr>
      </w:pPr>
      <w:bookmarkStart w:id="0" w:name="_GoBack"/>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2447925" cy="1835785"/>
            <wp:effectExtent l="0" t="0" r="9525" b="12065"/>
            <wp:docPr id="8" name="图片 8" descr="IMG_20220731_143258"/>
            <wp:cNvGraphicFramePr/>
            <a:graphic xmlns:a="http://schemas.openxmlformats.org/drawingml/2006/main">
              <a:graphicData uri="http://schemas.openxmlformats.org/drawingml/2006/picture">
                <pic:pic xmlns:pic="http://schemas.openxmlformats.org/drawingml/2006/picture">
                  <pic:nvPicPr>
                    <pic:cNvPr id="8" name="图片 8" descr="IMG_20220731_143258"/>
                    <pic:cNvPicPr/>
                  </pic:nvPicPr>
                  <pic:blipFill>
                    <a:blip r:embed="rId10"/>
                    <a:stretch>
                      <a:fillRect/>
                    </a:stretch>
                  </pic:blipFill>
                  <pic:spPr>
                    <a:xfrm>
                      <a:off x="0" y="0"/>
                      <a:ext cx="2447925" cy="1835785"/>
                    </a:xfrm>
                    <a:prstGeom prst="rect">
                      <a:avLst/>
                    </a:prstGeom>
                  </pic:spPr>
                </pic:pic>
              </a:graphicData>
            </a:graphic>
          </wp:inline>
        </w:drawing>
      </w:r>
      <w:bookmarkEnd w:id="0"/>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2446655" cy="1837055"/>
            <wp:effectExtent l="0" t="0" r="10795" b="10795"/>
            <wp:docPr id="9" name="图片 9" descr="580e805d507785ab219208f89487e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580e805d507785ab219208f89487e61"/>
                    <pic:cNvPicPr>
                      <a:picLocks noChangeAspect="1"/>
                    </pic:cNvPicPr>
                  </pic:nvPicPr>
                  <pic:blipFill>
                    <a:blip r:embed="rId11"/>
                    <a:stretch>
                      <a:fillRect/>
                    </a:stretch>
                  </pic:blipFill>
                  <pic:spPr>
                    <a:xfrm>
                      <a:off x="0" y="0"/>
                      <a:ext cx="2446655" cy="183705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288" w:lineRule="auto"/>
        <w:ind w:firstLine="480" w:firstLineChars="200"/>
        <w:textAlignment w:val="auto"/>
        <w:rPr>
          <w:rFonts w:hint="eastAsia" w:ascii="微软雅黑" w:hAnsi="微软雅黑" w:eastAsia="微软雅黑" w:cs="微软雅黑"/>
          <w:i w:val="0"/>
          <w:iCs w:val="0"/>
          <w:caps w:val="0"/>
          <w:color w:val="000000"/>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val="0"/>
        <w:spacing w:line="288" w:lineRule="auto"/>
        <w:ind w:firstLine="480" w:firstLineChars="200"/>
        <w:textAlignment w:val="auto"/>
        <w:rPr>
          <w:rFonts w:ascii="微软雅黑" w:hAnsi="微软雅黑" w:eastAsia="微软雅黑" w:cs="微软雅黑"/>
          <w:i w:val="0"/>
          <w:iCs w:val="0"/>
          <w:caps w:val="0"/>
          <w:color w:val="000000"/>
          <w:spacing w:val="0"/>
          <w:sz w:val="24"/>
          <w:szCs w:val="24"/>
          <w:shd w:val="clear" w:fill="FFFFFF"/>
        </w:rPr>
      </w:pPr>
      <w:r>
        <w:rPr>
          <w:rFonts w:hint="eastAsia" w:ascii="微软雅黑" w:hAnsi="微软雅黑" w:eastAsia="微软雅黑" w:cs="微软雅黑"/>
          <w:i w:val="0"/>
          <w:iCs w:val="0"/>
          <w:caps w:val="0"/>
          <w:color w:val="000000"/>
          <w:spacing w:val="0"/>
          <w:kern w:val="0"/>
          <w:sz w:val="24"/>
          <w:szCs w:val="24"/>
          <w:shd w:val="clear" w:fill="FFFFFF"/>
          <w:lang w:val="en-US" w:eastAsia="zh-CN" w:bidi="ar"/>
        </w:rPr>
        <w:t>随后，评审组在两个会议室分别开展了“中层领导座谈会、员工座谈会，就卓越绩效管理模式在我司的贯彻实施及推进效果等内容与公司相关人员进行了座谈交流。</w:t>
      </w:r>
    </w:p>
    <w:p>
      <w:pPr>
        <w:ind w:firstLine="480" w:firstLineChars="200"/>
        <w:jc w:val="center"/>
        <w:rPr>
          <w:rFonts w:hint="eastAsia" w:ascii="微软雅黑" w:hAnsi="微软雅黑" w:eastAsia="微软雅黑" w:cs="微软雅黑"/>
          <w:i w:val="0"/>
          <w:iCs w:val="0"/>
          <w:caps w:val="0"/>
          <w:color w:val="000000"/>
          <w:spacing w:val="0"/>
          <w:sz w:val="24"/>
          <w:szCs w:val="24"/>
          <w:shd w:val="clear" w:fill="FFFFFF"/>
          <w:lang w:eastAsia="zh-CN"/>
        </w:rPr>
      </w:pPr>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3886835" cy="2623820"/>
            <wp:effectExtent l="0" t="0" r="18415" b="5080"/>
            <wp:docPr id="10" name="图片 10" descr="IMG_20220731_154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0220731_154706"/>
                    <pic:cNvPicPr>
                      <a:picLocks noChangeAspect="1"/>
                    </pic:cNvPicPr>
                  </pic:nvPicPr>
                  <pic:blipFill>
                    <a:blip r:embed="rId12"/>
                    <a:stretch>
                      <a:fillRect/>
                    </a:stretch>
                  </pic:blipFill>
                  <pic:spPr>
                    <a:xfrm>
                      <a:off x="0" y="0"/>
                      <a:ext cx="3886835" cy="2623820"/>
                    </a:xfrm>
                    <a:prstGeom prst="rect">
                      <a:avLst/>
                    </a:prstGeom>
                  </pic:spPr>
                </pic:pic>
              </a:graphicData>
            </a:graphic>
          </wp:inline>
        </w:drawing>
      </w:r>
    </w:p>
    <w:p>
      <w:pPr>
        <w:ind w:firstLine="480" w:firstLineChars="200"/>
        <w:jc w:val="center"/>
        <w:rPr>
          <w:rFonts w:ascii="微软雅黑" w:hAnsi="微软雅黑" w:eastAsia="微软雅黑" w:cs="微软雅黑"/>
          <w:i w:val="0"/>
          <w:iCs w:val="0"/>
          <w:caps w:val="0"/>
          <w:color w:val="000000"/>
          <w:spacing w:val="0"/>
          <w:sz w:val="24"/>
          <w:szCs w:val="24"/>
          <w:shd w:val="clear" w:fill="FFFFFF"/>
        </w:rPr>
      </w:pPr>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3903980" cy="2927985"/>
            <wp:effectExtent l="0" t="0" r="1270" b="5715"/>
            <wp:docPr id="11" name="图片 11" descr="IMG_20220731_154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0220731_154915"/>
                    <pic:cNvPicPr>
                      <a:picLocks noChangeAspect="1"/>
                    </pic:cNvPicPr>
                  </pic:nvPicPr>
                  <pic:blipFill>
                    <a:blip r:embed="rId13"/>
                    <a:stretch>
                      <a:fillRect/>
                    </a:stretch>
                  </pic:blipFill>
                  <pic:spPr>
                    <a:xfrm>
                      <a:off x="0" y="0"/>
                      <a:ext cx="3903980" cy="292798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288" w:lineRule="auto"/>
        <w:ind w:firstLine="480" w:firstLineChars="200"/>
        <w:textAlignment w:val="auto"/>
        <w:rPr>
          <w:rFonts w:hint="eastAsia" w:ascii="微软雅黑" w:hAnsi="微软雅黑" w:eastAsia="微软雅黑" w:cs="微软雅黑"/>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i w:val="0"/>
          <w:iCs w:val="0"/>
          <w:caps w:val="0"/>
          <w:color w:val="000000"/>
          <w:spacing w:val="0"/>
          <w:kern w:val="0"/>
          <w:sz w:val="24"/>
          <w:szCs w:val="24"/>
          <w:shd w:val="clear" w:fill="FFFFFF"/>
          <w:lang w:val="en-US" w:eastAsia="zh-CN" w:bidi="ar"/>
        </w:rPr>
        <w:t>最后，评审组专家召开了内部评审会议，并与公司高层领导进行了评审情况的沟通和交流。在随后召开的末次会议上，包菊芳组长代表现场评审组进行了评审总结，她对公司明确的战略定位、优良的绩效管理体系、员工的学习和发展、、选人、用人、育人、留人的人力资源管理模式表示赞许，对公司履行社会责任方面予以充分肯定，同时，评审组也指出公司在战略制定和战略部署、关系绩效指标、员工满意度分析方面的不足，并提出了改进建议。会上吴中区市场监督管理局沈华明对评审组专家敬业、严谨的工作表示感谢，对我司追求卓越绩效的发展道路给予肯定和支持。</w:t>
      </w:r>
    </w:p>
    <w:p>
      <w:pPr>
        <w:ind w:firstLine="480" w:firstLineChars="200"/>
        <w:rPr>
          <w:rFonts w:hint="eastAsia" w:ascii="微软雅黑" w:hAnsi="微软雅黑" w:eastAsia="微软雅黑" w:cs="微软雅黑"/>
          <w:i w:val="0"/>
          <w:iCs w:val="0"/>
          <w:caps w:val="0"/>
          <w:color w:val="000000"/>
          <w:spacing w:val="0"/>
          <w:sz w:val="24"/>
          <w:szCs w:val="24"/>
          <w:shd w:val="clear" w:fill="FFFFFF"/>
          <w:lang w:eastAsia="zh-CN"/>
        </w:rPr>
      </w:pPr>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4319905" cy="3239770"/>
            <wp:effectExtent l="0" t="0" r="4445" b="17780"/>
            <wp:docPr id="13" name="图片 13" descr="IMG_20220731_170342"/>
            <wp:cNvGraphicFramePr/>
            <a:graphic xmlns:a="http://schemas.openxmlformats.org/drawingml/2006/main">
              <a:graphicData uri="http://schemas.openxmlformats.org/drawingml/2006/picture">
                <pic:pic xmlns:pic="http://schemas.openxmlformats.org/drawingml/2006/picture">
                  <pic:nvPicPr>
                    <pic:cNvPr id="13" name="图片 13" descr="IMG_20220731_170342"/>
                    <pic:cNvPicPr/>
                  </pic:nvPicPr>
                  <pic:blipFill>
                    <a:blip r:embed="rId14"/>
                    <a:stretch>
                      <a:fillRect/>
                    </a:stretch>
                  </pic:blipFill>
                  <pic:spPr>
                    <a:xfrm>
                      <a:off x="0" y="0"/>
                      <a:ext cx="4319905" cy="32397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288" w:lineRule="auto"/>
        <w:ind w:firstLine="480" w:firstLineChars="200"/>
        <w:textAlignment w:val="auto"/>
        <w:rPr>
          <w:rFonts w:hint="eastAsia" w:ascii="微软雅黑" w:hAnsi="微软雅黑" w:eastAsia="微软雅黑" w:cs="微软雅黑"/>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i w:val="0"/>
          <w:iCs w:val="0"/>
          <w:caps w:val="0"/>
          <w:color w:val="000000"/>
          <w:spacing w:val="0"/>
          <w:kern w:val="0"/>
          <w:sz w:val="24"/>
          <w:szCs w:val="24"/>
          <w:shd w:val="clear" w:fill="FFFFFF"/>
          <w:lang w:val="en-US" w:eastAsia="zh-CN" w:bidi="ar"/>
        </w:rPr>
        <w:t>卓越绩效管理体系的成功导入和推行实施，为公司的发展和战略目标的实现奠定了坚实的基础。我司将以此次“苏州市质量奖”评审为契机，持续围绕”立足苏州、稳固江苏、着眼全国、面向国际、一带一路”的战略目标，在追求卓越的道路上不断提升。</w:t>
      </w:r>
    </w:p>
    <w:p>
      <w:pPr>
        <w:ind w:firstLine="480" w:firstLineChars="200"/>
        <w:rPr>
          <w:rFonts w:hint="eastAsia" w:ascii="微软雅黑" w:hAnsi="微软雅黑" w:eastAsia="微软雅黑" w:cs="微软雅黑"/>
          <w:i w:val="0"/>
          <w:iCs w:val="0"/>
          <w:caps w:val="0"/>
          <w:color w:val="000000"/>
          <w:spacing w:val="0"/>
          <w:sz w:val="24"/>
          <w:szCs w:val="24"/>
          <w:shd w:val="clear" w:fill="FFFFFF"/>
          <w:lang w:eastAsia="zh-CN"/>
        </w:rPr>
      </w:pPr>
      <w:r>
        <w:rPr>
          <w:rFonts w:hint="eastAsia" w:ascii="微软雅黑" w:hAnsi="微软雅黑" w:eastAsia="微软雅黑" w:cs="微软雅黑"/>
          <w:i w:val="0"/>
          <w:iCs w:val="0"/>
          <w:caps w:val="0"/>
          <w:color w:val="000000"/>
          <w:spacing w:val="0"/>
          <w:sz w:val="24"/>
          <w:szCs w:val="24"/>
          <w:shd w:val="clear" w:fill="FFFFFF"/>
          <w:lang w:eastAsia="zh-CN"/>
        </w:rPr>
        <w:drawing>
          <wp:inline distT="0" distB="0" distL="114300" distR="114300">
            <wp:extent cx="4513580" cy="3385185"/>
            <wp:effectExtent l="0" t="0" r="1270" b="5715"/>
            <wp:docPr id="1" name="图片 1" descr="IMG_20220731_11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20731_110049"/>
                    <pic:cNvPicPr>
                      <a:picLocks noChangeAspect="1"/>
                    </pic:cNvPicPr>
                  </pic:nvPicPr>
                  <pic:blipFill>
                    <a:blip r:embed="rId15"/>
                    <a:stretch>
                      <a:fillRect/>
                    </a:stretch>
                  </pic:blipFill>
                  <pic:spPr>
                    <a:xfrm>
                      <a:off x="0" y="0"/>
                      <a:ext cx="4513580" cy="338518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287" w:usb1="00000000" w:usb2="00000000" w:usb3="00000000" w:csb0="4000009F" w:csb1="DFD7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287" w:usb1="00000000" w:usb2="00000000" w:usb3="00000000" w:csb0="4000009F" w:csb1="DFD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0NjAzM2FhNThjYjMwNzU4NGMzOWViOTliZmJlMmQifQ=="/>
  </w:docVars>
  <w:rsids>
    <w:rsidRoot w:val="16CC5813"/>
    <w:rsid w:val="00BB3AB8"/>
    <w:rsid w:val="05A82932"/>
    <w:rsid w:val="05D37841"/>
    <w:rsid w:val="098D41AA"/>
    <w:rsid w:val="138401BD"/>
    <w:rsid w:val="16CC5813"/>
    <w:rsid w:val="224E0991"/>
    <w:rsid w:val="3F080FA9"/>
    <w:rsid w:val="3FD808AE"/>
    <w:rsid w:val="582161E7"/>
    <w:rsid w:val="7C3D6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1171</Words>
  <Characters>1187</Characters>
  <Lines>0</Lines>
  <Paragraphs>0</Paragraphs>
  <TotalTime>25</TotalTime>
  <ScaleCrop>false</ScaleCrop>
  <LinksUpToDate>false</LinksUpToDate>
  <CharactersWithSpaces>1189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2022-08-03T07:58:00Z</dcterms:created>
  <dc:creator>吴雪刚</dc:creator>
  <cp:lastModifiedBy>吴雪刚</cp:lastModifiedBy>
  <cp:lastPrinted>2022-08-04T01:06:25Z</cp:lastPrinted>
  <dcterms:modified xsi:type="dcterms:W3CDTF">2022-08-04T08:21:18Z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FD23A0D3847D4D0DB9C26B062F0DE344</vt:lpwstr>
  </property>
</Properties>
</file>